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BAC" w:rsidRPr="000E1046" w:rsidRDefault="00D87BAC" w:rsidP="00D33C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046">
        <w:rPr>
          <w:rFonts w:ascii="Times New Roman" w:hAnsi="Times New Roman" w:cs="Times New Roman"/>
          <w:b/>
          <w:sz w:val="32"/>
          <w:szCs w:val="32"/>
        </w:rPr>
        <w:t xml:space="preserve">План мероприятий </w:t>
      </w:r>
      <w:r>
        <w:rPr>
          <w:rFonts w:ascii="Times New Roman" w:hAnsi="Times New Roman" w:cs="Times New Roman"/>
          <w:b/>
          <w:sz w:val="32"/>
          <w:szCs w:val="32"/>
        </w:rPr>
        <w:t>к Г</w:t>
      </w:r>
      <w:r w:rsidRPr="000E1046">
        <w:rPr>
          <w:rFonts w:ascii="Times New Roman" w:hAnsi="Times New Roman" w:cs="Times New Roman"/>
          <w:b/>
          <w:sz w:val="32"/>
          <w:szCs w:val="32"/>
        </w:rPr>
        <w:t>оду куль</w:t>
      </w:r>
      <w:r w:rsidR="000D178F">
        <w:rPr>
          <w:rFonts w:ascii="Times New Roman" w:hAnsi="Times New Roman" w:cs="Times New Roman"/>
          <w:b/>
          <w:sz w:val="32"/>
          <w:szCs w:val="32"/>
        </w:rPr>
        <w:t>турного наследия народов России Осинского района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96"/>
        <w:gridCol w:w="2254"/>
        <w:gridCol w:w="2292"/>
        <w:gridCol w:w="1713"/>
        <w:gridCol w:w="2521"/>
      </w:tblGrid>
      <w:tr w:rsidR="00942AF5" w:rsidTr="000D178F">
        <w:tc>
          <w:tcPr>
            <w:tcW w:w="996" w:type="dxa"/>
          </w:tcPr>
          <w:p w:rsidR="00D87BAC" w:rsidRDefault="00D87BAC" w:rsidP="00ED0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254" w:type="dxa"/>
          </w:tcPr>
          <w:p w:rsidR="00D87BAC" w:rsidRDefault="00D87BAC" w:rsidP="00ED0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КДЦ</w:t>
            </w:r>
          </w:p>
        </w:tc>
        <w:tc>
          <w:tcPr>
            <w:tcW w:w="2292" w:type="dxa"/>
          </w:tcPr>
          <w:p w:rsidR="00D87BAC" w:rsidRDefault="00D87BAC" w:rsidP="00ED0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Название мероприятий</w:t>
            </w:r>
          </w:p>
        </w:tc>
        <w:tc>
          <w:tcPr>
            <w:tcW w:w="1713" w:type="dxa"/>
          </w:tcPr>
          <w:p w:rsidR="00D87BAC" w:rsidRDefault="00D87BAC" w:rsidP="00ED0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проведения</w:t>
            </w:r>
          </w:p>
        </w:tc>
        <w:tc>
          <w:tcPr>
            <w:tcW w:w="2521" w:type="dxa"/>
          </w:tcPr>
          <w:p w:rsidR="00D87BAC" w:rsidRDefault="00D87BAC" w:rsidP="00ED0E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A65E7C" w:rsidRPr="00097CF9" w:rsidTr="000D178F">
        <w:trPr>
          <w:trHeight w:val="2025"/>
        </w:trPr>
        <w:tc>
          <w:tcPr>
            <w:tcW w:w="996" w:type="dxa"/>
            <w:vMerge w:val="restart"/>
          </w:tcPr>
          <w:p w:rsidR="00A65E7C" w:rsidRPr="00097CF9" w:rsidRDefault="00A65E7C" w:rsidP="00A65E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</w:tcPr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«Осинский МпДК»</w:t>
            </w:r>
          </w:p>
        </w:tc>
        <w:tc>
          <w:tcPr>
            <w:tcW w:w="2292" w:type="dxa"/>
          </w:tcPr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Выездная экспедиция по сбору материала нематериального культурного наследия</w:t>
            </w:r>
          </w:p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</w:tcPr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521" w:type="dxa"/>
          </w:tcPr>
          <w:p w:rsidR="000D178F" w:rsidRDefault="000D178F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культуры»</w:t>
            </w:r>
          </w:p>
          <w:p w:rsidR="00A65E7C" w:rsidRDefault="000D178F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«Осинский МпДК»</w:t>
            </w:r>
          </w:p>
          <w:p w:rsidR="000D178F" w:rsidRDefault="000D178F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«МПБ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им.В.К.Петонова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D178F" w:rsidRPr="00097CF9" w:rsidRDefault="000D178F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</w:p>
        </w:tc>
      </w:tr>
      <w:tr w:rsidR="00A65E7C" w:rsidRPr="00097CF9" w:rsidTr="000D178F">
        <w:trPr>
          <w:trHeight w:val="645"/>
        </w:trPr>
        <w:tc>
          <w:tcPr>
            <w:tcW w:w="996" w:type="dxa"/>
            <w:vMerge/>
          </w:tcPr>
          <w:p w:rsidR="00A65E7C" w:rsidRPr="00097CF9" w:rsidRDefault="00A65E7C" w:rsidP="00A65E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D828A6" w:rsidRDefault="00D828A6" w:rsidP="00D828A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Театрализованное открытие праздника Белого </w:t>
            </w:r>
            <w:r w:rsidR="000D178F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Сагаалганай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наадан»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;</w:t>
            </w:r>
          </w:p>
          <w:p w:rsidR="00D828A6" w:rsidRDefault="00D828A6" w:rsidP="00D828A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Всемирная акция единого действия</w:t>
            </w:r>
          </w:p>
          <w:p w:rsidR="00A65E7C" w:rsidRPr="00D828A6" w:rsidRDefault="00D828A6" w:rsidP="00D828A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«Глобальный ехор»</w:t>
            </w:r>
          </w:p>
        </w:tc>
        <w:tc>
          <w:tcPr>
            <w:tcW w:w="1713" w:type="dxa"/>
          </w:tcPr>
          <w:p w:rsidR="00A65E7C" w:rsidRPr="00097CF9" w:rsidRDefault="000D178F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521" w:type="dxa"/>
          </w:tcPr>
          <w:p w:rsidR="00A65E7C" w:rsidRPr="00097CF9" w:rsidRDefault="00A65E7C" w:rsidP="00A6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rPr>
          <w:trHeight w:val="525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«Баатар-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Дангина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rPr>
          <w:trHeight w:val="1281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Районный татарский праздник «Курбан Байрам»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rPr>
          <w:trHeight w:val="780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Театрализованное открытие в рамках районного КСП</w:t>
            </w:r>
          </w:p>
          <w:p w:rsidR="000D178F" w:rsidRDefault="000D178F" w:rsidP="000D178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«Сур- Харбан», посвященного 85-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Усть-Ордынского Бурятского округа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rPr>
          <w:trHeight w:val="2070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Default="000D178F" w:rsidP="000D17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конкурс этнического костюма</w:t>
            </w:r>
          </w:p>
          <w:p w:rsidR="000D178F" w:rsidRDefault="000D178F" w:rsidP="000D17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Мунгэн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тобшо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(«Серебряная пуговица»),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посвященный 85-летию Усть-Ордынского Бурятского округа и Иркутской области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rPr>
          <w:trHeight w:val="1212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Районный  татарский  праздник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Каз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омэсе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МпДК</w:t>
            </w:r>
          </w:p>
        </w:tc>
      </w:tr>
      <w:tr w:rsidR="000D178F" w:rsidRPr="00097CF9" w:rsidTr="000D178F">
        <w:tc>
          <w:tcPr>
            <w:tcW w:w="996" w:type="dxa"/>
            <w:vMerge w:val="restart"/>
          </w:tcPr>
          <w:p w:rsidR="000D178F" w:rsidRPr="00097CF9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254" w:type="dxa"/>
            <w:vMerge w:val="restart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«Приморский КДЦ»</w:t>
            </w: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Акция «Единый день фольклора в России»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Субботина Т.И.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История народных праздников и обрядов «Чтим Русские традиции»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Субботина Т.И.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Мастер класс «В гостях у мастеров народных промыслов»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03.03.2022г.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Колесникова Е.Н.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«Родные напевы»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08.06.2022г.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Субботина Т.И.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«Страна детского фольклора» (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патешки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, считалки, небылицы)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04.09.2022г.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Уткина О.А.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«Хороводы на Руси»</w:t>
            </w:r>
          </w:p>
        </w:tc>
        <w:tc>
          <w:tcPr>
            <w:tcW w:w="1713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05.10.2022г.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Халтаева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0D178F" w:rsidRPr="00097CF9" w:rsidTr="000D178F"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vMerge w:val="restart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Викторина «Бабушкин сундучок»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Январь 2022г.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Турнир знатоков народного «Живая и поныне старина»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Февраль 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«Масленица хороша –  широка её душа»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Март 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пасхальных яиц и  композиций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Апрель  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Познавательный час «Обряды и  традиции русского народа»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Май 2022г. 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Районный праздник «Троица»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Июнь 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Традиционный праздник «Петров День»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Июль 2022г. 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Мастер - класс « Декоративное творчество»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Сентябрь 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Мастер - класс «Декоративное творчество 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Декабрь2022г.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«Майский КДЦ»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«Бильчирский КДЦ»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гарбаала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магтан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ургэе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«Бильчирский КДЦ»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КДЦ МО «Бурят-Янгуты»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«Сагаалгаан-2022»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Посвященный году Культурному наследию народов России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10.02.2022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Атутова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«Славься отечество» Посвященный году Культурному наследию народов России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12.06.2022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Наумова И.А.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«Русско-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Янгутский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Рождественские колядки «Пришла Коляда-отворяй ворота!»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08.01.2022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Вахрамеева О.В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Народное гуляние «Масленица широкая»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06.03.2022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Двинина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Народное гуляние «Березкины именины»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12.06.2022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Двинина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Е.В.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Творческая мастерская по изготовлению куклы-закрутки «Троицына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12.06.2022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Литвинова М.А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Концерт ко дню семьи любви и верности</w:t>
            </w:r>
          </w:p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«Семейный альбом»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08.07.2022г.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Двинина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«Посиделки на Прокопия»</w:t>
            </w:r>
          </w:p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Престольный праздник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21.07.2022г.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Любавина Л.А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«Ново-Ленинский КДЦ»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Татарский национальный праздник «</w:t>
            </w:r>
            <w:proofErr w:type="spellStart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Навруз</w:t>
            </w:r>
            <w:proofErr w:type="spellEnd"/>
            <w:r w:rsidRPr="00097CF9">
              <w:rPr>
                <w:rFonts w:ascii="Times New Roman" w:hAnsi="Times New Roman" w:cs="Times New Roman"/>
                <w:sz w:val="24"/>
                <w:szCs w:val="24"/>
              </w:rPr>
              <w:t xml:space="preserve"> Байрам»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4 апреля 2022 г.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«Ново-Ленинский КДЦ»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Сбор фольклорного материала (обряды, песни, поговорки и т.д.)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«Ново-Ленинский КДЦ»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«Национальные игры бурят» (конкурс, книжная выставка)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МБУК «Ново-Ленинский КДЦ»</w:t>
            </w:r>
          </w:p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CF9">
              <w:rPr>
                <w:rFonts w:ascii="Times New Roman" w:hAnsi="Times New Roman" w:cs="Times New Roman"/>
                <w:sz w:val="24"/>
                <w:szCs w:val="24"/>
              </w:rPr>
              <w:t>Ново-Ленинская сельская библиотека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Улейский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Праздник белого месяца</w:t>
            </w:r>
          </w:p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Концерт « </w:t>
            </w: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Сагаалганай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2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айндэр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Сидорова И.В.</w:t>
            </w:r>
          </w:p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Малханова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0D178F" w:rsidRPr="00097CF9" w:rsidTr="000D178F">
        <w:trPr>
          <w:trHeight w:val="1114"/>
        </w:trPr>
        <w:tc>
          <w:tcPr>
            <w:tcW w:w="996" w:type="dxa"/>
            <w:vMerge/>
          </w:tcPr>
          <w:p w:rsidR="000D178F" w:rsidRPr="00097CF9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 </w:t>
            </w: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Деню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 России « Любовью к Родине…»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12.06.2022г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Сидорова И.В.</w:t>
            </w:r>
          </w:p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>Малханова</w:t>
            </w:r>
            <w:proofErr w:type="spellEnd"/>
            <w:r w:rsidRPr="00D828A6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0D178F" w:rsidRPr="00097CF9" w:rsidTr="000D178F">
        <w:trPr>
          <w:trHeight w:val="36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Обусинский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292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 xml:space="preserve">«Сагаан </w:t>
            </w:r>
            <w:r w:rsidRPr="00CF7E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 xml:space="preserve">арын </w:t>
            </w:r>
            <w:proofErr w:type="spellStart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найдал</w:t>
            </w:r>
            <w:proofErr w:type="spellEnd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02.02.22</w:t>
            </w:r>
          </w:p>
        </w:tc>
        <w:tc>
          <w:tcPr>
            <w:tcW w:w="2521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Болоева</w:t>
            </w:r>
            <w:proofErr w:type="spellEnd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178F" w:rsidRPr="00097CF9" w:rsidTr="000D178F">
        <w:trPr>
          <w:trHeight w:val="40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«История праздника Сагаалган»</w:t>
            </w:r>
          </w:p>
        </w:tc>
        <w:tc>
          <w:tcPr>
            <w:tcW w:w="1713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02.02.22</w:t>
            </w:r>
          </w:p>
        </w:tc>
        <w:tc>
          <w:tcPr>
            <w:tcW w:w="2521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Болоева</w:t>
            </w:r>
            <w:proofErr w:type="spellEnd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D178F" w:rsidRPr="00097CF9" w:rsidTr="000D178F">
        <w:trPr>
          <w:trHeight w:val="408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«Фольклорные посиделки»</w:t>
            </w:r>
          </w:p>
        </w:tc>
        <w:tc>
          <w:tcPr>
            <w:tcW w:w="1713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25.03.22</w:t>
            </w:r>
          </w:p>
        </w:tc>
        <w:tc>
          <w:tcPr>
            <w:tcW w:w="2521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Халматова</w:t>
            </w:r>
            <w:proofErr w:type="spellEnd"/>
            <w:r w:rsidRPr="00CF7EF7">
              <w:rPr>
                <w:rFonts w:ascii="Times New Roman" w:hAnsi="Times New Roman" w:cs="Times New Roman"/>
                <w:sz w:val="24"/>
                <w:szCs w:val="24"/>
              </w:rPr>
              <w:t xml:space="preserve"> Е.Б.</w:t>
            </w:r>
          </w:p>
        </w:tc>
      </w:tr>
      <w:tr w:rsidR="000D178F" w:rsidRPr="00097CF9" w:rsidTr="000D178F">
        <w:trPr>
          <w:trHeight w:val="37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«Бурятские свадебные традиции»</w:t>
            </w:r>
          </w:p>
        </w:tc>
        <w:tc>
          <w:tcPr>
            <w:tcW w:w="1713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30.06.22</w:t>
            </w:r>
          </w:p>
        </w:tc>
        <w:tc>
          <w:tcPr>
            <w:tcW w:w="2521" w:type="dxa"/>
          </w:tcPr>
          <w:p w:rsidR="000D178F" w:rsidRPr="00CF7E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EF7">
              <w:rPr>
                <w:rFonts w:ascii="Times New Roman" w:hAnsi="Times New Roman" w:cs="Times New Roman"/>
                <w:sz w:val="24"/>
                <w:szCs w:val="24"/>
              </w:rPr>
              <w:t>Ильина Э.Д.</w:t>
            </w:r>
          </w:p>
        </w:tc>
      </w:tr>
      <w:tr w:rsidR="000D178F" w:rsidRPr="00097CF9" w:rsidTr="000D178F">
        <w:trPr>
          <w:trHeight w:val="289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«Ирхидейский КДЦ»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«Национальная культура народов России»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Г.Ю.</w:t>
            </w:r>
          </w:p>
        </w:tc>
      </w:tr>
      <w:tr w:rsidR="000D178F" w:rsidRPr="00097CF9" w:rsidTr="000D178F">
        <w:trPr>
          <w:trHeight w:val="22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Обрядовый праздник «Сметанная вечеринка»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Зөөхэй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наадан»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Зурбаева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Е.Л.</w:t>
            </w:r>
          </w:p>
        </w:tc>
      </w:tr>
      <w:tr w:rsidR="000D178F" w:rsidRPr="00097CF9" w:rsidTr="000D178F">
        <w:trPr>
          <w:trHeight w:val="207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Сагаалган 2022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33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игре «лодыжные кости» «Шагай наадан»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Г.Ю.</w:t>
            </w:r>
          </w:p>
        </w:tc>
      </w:tr>
      <w:tr w:rsidR="000D178F" w:rsidRPr="00097CF9" w:rsidTr="000D178F">
        <w:trPr>
          <w:trHeight w:val="30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игре  «разбивание хребтовой кости»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эер шаалган»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0D178F" w:rsidRPr="00097CF9" w:rsidTr="000D178F">
        <w:trPr>
          <w:trHeight w:val="244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МАУК  «</w:t>
            </w:r>
            <w:proofErr w:type="spellStart"/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Усть-Алтанский</w:t>
            </w:r>
            <w:proofErr w:type="spellEnd"/>
            <w:r w:rsidRPr="00935E33">
              <w:rPr>
                <w:rFonts w:ascii="Times New Roman" w:hAnsi="Times New Roman" w:cs="Times New Roman"/>
                <w:sz w:val="24"/>
                <w:szCs w:val="24"/>
              </w:rPr>
              <w:t xml:space="preserve"> КДЦ»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Сагалгаан</w:t>
            </w:r>
            <w:proofErr w:type="spellEnd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 -22»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Шагай </w:t>
            </w: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надаан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01.02.2022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турнир по национальной игре «Шагай </w:t>
            </w: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надан</w:t>
            </w:r>
            <w:proofErr w:type="spellEnd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04.02 22 г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0D178F" w:rsidRPr="00097CF9" w:rsidTr="000D178F">
        <w:trPr>
          <w:trHeight w:val="33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Православная Пасха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24.04.2022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8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Сбор нематериального наследия ( </w:t>
            </w:r>
            <w:r w:rsidRPr="00D97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традиции обряды, легенды, сказания)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52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Здравствуй библиотека (60 лет сельской библиотеке)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0D178F" w:rsidRPr="00097CF9" w:rsidTr="000D178F">
        <w:trPr>
          <w:trHeight w:val="31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Yhana</w:t>
            </w:r>
            <w:proofErr w:type="spellEnd"/>
            <w:r w:rsidRPr="00D97E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тайлаган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22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Зоохэ</w:t>
            </w: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надаан</w:t>
            </w:r>
            <w:proofErr w:type="spellEnd"/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36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Вампилову -85 лет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0D178F" w:rsidRPr="00097CF9" w:rsidTr="000D178F">
        <w:trPr>
          <w:trHeight w:val="37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Юбилей округа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Август сентябрь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97E7D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E7D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</w:tr>
      <w:tr w:rsidR="000D178F" w:rsidRPr="00097CF9" w:rsidTr="000D178F">
        <w:trPr>
          <w:trHeight w:val="259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Хоктинский </w:t>
            </w: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КДЦ»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пропаганда бурятской народной игры «Шагай наадан», в рамках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Сагаалгана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Атутова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</w:t>
            </w:r>
          </w:p>
        </w:tc>
      </w:tr>
      <w:tr w:rsidR="000D178F" w:rsidRPr="00097CF9" w:rsidTr="000D178F">
        <w:trPr>
          <w:trHeight w:val="2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Сагаалгана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Хоктинский </w:t>
            </w: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КДЦ»</w:t>
            </w:r>
          </w:p>
        </w:tc>
      </w:tr>
      <w:tr w:rsidR="000D178F" w:rsidRPr="00097CF9" w:rsidTr="000D178F">
        <w:trPr>
          <w:trHeight w:val="291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«Межнациональное общение» Участие в конференции ИОООТБКЦ</w:t>
            </w:r>
          </w:p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Фазульянова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Э.Я.</w:t>
            </w:r>
          </w:p>
        </w:tc>
      </w:tr>
      <w:tr w:rsidR="000D178F" w:rsidRPr="00097CF9" w:rsidTr="000D178F">
        <w:trPr>
          <w:trHeight w:val="28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«Исследовательская работа по сохранению и развитию родного языка»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Хоктинский </w:t>
            </w:r>
            <w:r w:rsidRPr="00935E33">
              <w:rPr>
                <w:rFonts w:ascii="Times New Roman" w:hAnsi="Times New Roman" w:cs="Times New Roman"/>
                <w:sz w:val="24"/>
                <w:szCs w:val="24"/>
              </w:rPr>
              <w:t>КДЦ»</w:t>
            </w:r>
          </w:p>
        </w:tc>
      </w:tr>
      <w:tr w:rsidR="000D178F" w:rsidRPr="00097CF9" w:rsidTr="000D178F">
        <w:trPr>
          <w:trHeight w:val="36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Зоохэй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наадан»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r w:rsidRPr="000C65AF">
              <w:rPr>
                <w:rFonts w:ascii="Times New Roman" w:hAnsi="Times New Roman" w:cs="Times New Roman"/>
                <w:sz w:val="24"/>
                <w:szCs w:val="24"/>
              </w:rPr>
              <w:t>МБУК «Хоктинский КДЦ»</w:t>
            </w:r>
          </w:p>
        </w:tc>
      </w:tr>
      <w:tr w:rsidR="000D178F" w:rsidRPr="00097CF9" w:rsidTr="000D178F">
        <w:trPr>
          <w:trHeight w:val="34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Продолжение, дополнение «Летописи села»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r w:rsidRPr="000C65AF">
              <w:rPr>
                <w:rFonts w:ascii="Times New Roman" w:hAnsi="Times New Roman" w:cs="Times New Roman"/>
                <w:sz w:val="24"/>
                <w:szCs w:val="24"/>
              </w:rPr>
              <w:t>МБУК «Хоктинский КДЦ»</w:t>
            </w:r>
          </w:p>
        </w:tc>
      </w:tr>
      <w:tr w:rsidR="000D178F" w:rsidRPr="00097CF9" w:rsidTr="000D178F">
        <w:trPr>
          <w:trHeight w:val="31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Межрайонный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татарский  праздник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Каз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омэсе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D828A6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Default="000D178F" w:rsidP="000D178F">
            <w:r w:rsidRPr="000C65AF">
              <w:rPr>
                <w:rFonts w:ascii="Times New Roman" w:hAnsi="Times New Roman" w:cs="Times New Roman"/>
                <w:sz w:val="24"/>
                <w:szCs w:val="24"/>
              </w:rPr>
              <w:t>МБУК «Хоктинский КДЦ»</w:t>
            </w:r>
          </w:p>
        </w:tc>
      </w:tr>
      <w:tr w:rsidR="000D178F" w:rsidRPr="00097CF9" w:rsidTr="000D178F">
        <w:trPr>
          <w:trHeight w:val="420"/>
        </w:trPr>
        <w:tc>
          <w:tcPr>
            <w:tcW w:w="996" w:type="dxa"/>
            <w:vMerge w:val="restart"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E33">
              <w:rPr>
                <w:rFonts w:ascii="Times New Roman" w:eastAsia="Calibri" w:hAnsi="Times New Roman" w:cs="Times New Roman"/>
                <w:sz w:val="24"/>
                <w:szCs w:val="24"/>
              </w:rPr>
              <w:t>МБУК КДЦ МО «Оса»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hAnsi="Times New Roman" w:cs="Times New Roman"/>
              </w:rPr>
              <w:t>Тематическая беседа «Загадки Павлово-Посадского платка»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октябрь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40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9F00B6" w:rsidRDefault="000D178F" w:rsidP="000D17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>Тематическая беседа «Народные забавы»</w:t>
            </w:r>
          </w:p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52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9F00B6" w:rsidRDefault="000D178F" w:rsidP="000D17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 xml:space="preserve">Тематический классный час «Народные традиции России» (5-7 </w:t>
            </w:r>
            <w:proofErr w:type="spellStart"/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>класы</w:t>
            </w:r>
            <w:proofErr w:type="spellEnd"/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</w:p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ноябрь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45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  <w:lang w:eastAsia="ru-RU"/>
              </w:rPr>
              <w:t xml:space="preserve">Фольклорный вечер «Песни наших </w:t>
            </w:r>
            <w:r w:rsidRPr="002301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бабушек», «Фольклорный посиделки»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52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Выставка по выжиганию «Славянские кружева»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40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9F00B6" w:rsidRDefault="000D178F" w:rsidP="000D17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 xml:space="preserve">Оформление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музейного уголка при библиотеке</w:t>
            </w:r>
            <w:r w:rsidRPr="009F00B6">
              <w:rPr>
                <w:rFonts w:ascii="Times New Roman" w:eastAsia="Times New Roman" w:hAnsi="Times New Roman" w:cs="Times New Roman"/>
                <w:lang w:eastAsia="ru-RU"/>
              </w:rPr>
              <w:t xml:space="preserve"> «Предметы старины», «Народные промыслы», «Окно в прошлое» (народного костюма и игрушки), «Народная игрушка», «Горница», «Русской народной куклы»</w:t>
            </w:r>
          </w:p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5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30196">
              <w:rPr>
                <w:rFonts w:ascii="Times New Roman" w:hAnsi="Times New Roman" w:cs="Times New Roman"/>
              </w:rPr>
              <w:t>Интеллектуальные игры: «Кладезь мудрости - русская пословица», «В крылатом слове - окрыленная истина»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МБУК КДЦ МО «Оса»</w:t>
            </w:r>
          </w:p>
        </w:tc>
      </w:tr>
      <w:tr w:rsidR="000D178F" w:rsidRPr="00097CF9" w:rsidTr="000D178F">
        <w:trPr>
          <w:trHeight w:val="63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hAnsi="Times New Roman" w:cs="Times New Roman"/>
              </w:rPr>
            </w:pPr>
            <w:r w:rsidRPr="00230196">
              <w:rPr>
                <w:rFonts w:ascii="Times New Roman" w:hAnsi="Times New Roman" w:cs="Times New Roman"/>
              </w:rPr>
              <w:t>Народное гуляние «</w:t>
            </w:r>
            <w:r>
              <w:rPr>
                <w:rFonts w:ascii="Times New Roman" w:hAnsi="Times New Roman" w:cs="Times New Roman"/>
              </w:rPr>
              <w:t>М</w:t>
            </w:r>
            <w:r w:rsidRPr="00230196">
              <w:rPr>
                <w:rFonts w:ascii="Times New Roman" w:hAnsi="Times New Roman" w:cs="Times New Roman"/>
              </w:rPr>
              <w:t>асленица»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0196">
              <w:rPr>
                <w:rFonts w:ascii="Times New Roman" w:eastAsia="Times New Roman" w:hAnsi="Times New Roman" w:cs="Times New Roman"/>
              </w:rPr>
              <w:t>март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8F" w:rsidRPr="00230196" w:rsidRDefault="000D178F" w:rsidP="000D178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с. Оса, с</w:t>
            </w:r>
            <w:r w:rsidRPr="00230196">
              <w:rPr>
                <w:rFonts w:ascii="Times New Roman" w:eastAsia="Times New Roman" w:hAnsi="Times New Roman" w:cs="Times New Roman"/>
              </w:rPr>
              <w:t xml:space="preserve">тадион </w:t>
            </w:r>
            <w:proofErr w:type="spellStart"/>
            <w:r w:rsidRPr="00230196">
              <w:rPr>
                <w:rFonts w:ascii="Times New Roman" w:eastAsia="Times New Roman" w:hAnsi="Times New Roman" w:cs="Times New Roman"/>
              </w:rPr>
              <w:t>ул.Чапаева</w:t>
            </w:r>
            <w:proofErr w:type="spellEnd"/>
          </w:p>
        </w:tc>
      </w:tr>
      <w:tr w:rsidR="000D178F" w:rsidRPr="00230196" w:rsidTr="000D178F">
        <w:trPr>
          <w:trHeight w:val="420"/>
        </w:trPr>
        <w:tc>
          <w:tcPr>
            <w:tcW w:w="996" w:type="dxa"/>
            <w:vMerge w:val="restart"/>
          </w:tcPr>
          <w:p w:rsidR="000D178F" w:rsidRPr="00E95991" w:rsidRDefault="00E95991" w:rsidP="00E95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99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54" w:type="dxa"/>
            <w:vMerge w:val="restart"/>
          </w:tcPr>
          <w:p w:rsid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78F">
              <w:rPr>
                <w:rFonts w:ascii="Times New Roman" w:hAnsi="Times New Roman" w:cs="Times New Roman"/>
                <w:sz w:val="24"/>
                <w:szCs w:val="24"/>
              </w:rPr>
              <w:t xml:space="preserve">МКУК «МПБ </w:t>
            </w:r>
            <w:proofErr w:type="spellStart"/>
            <w:r w:rsidRPr="000D178F">
              <w:rPr>
                <w:rFonts w:ascii="Times New Roman" w:hAnsi="Times New Roman" w:cs="Times New Roman"/>
                <w:sz w:val="24"/>
                <w:szCs w:val="24"/>
              </w:rPr>
              <w:t>им.В.К.Петонова</w:t>
            </w:r>
            <w:proofErr w:type="spellEnd"/>
            <w:r w:rsidRPr="000D17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Default="000D178F" w:rsidP="000D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«Шагай наадан» - районный турнир по нац. игре в лодыжные кости</w:t>
            </w:r>
          </w:p>
        </w:tc>
        <w:tc>
          <w:tcPr>
            <w:tcW w:w="1713" w:type="dxa"/>
          </w:tcPr>
          <w:p w:rsidR="000D178F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 февраля,</w:t>
            </w:r>
          </w:p>
          <w:p w:rsidR="000D178F" w:rsidRPr="00230196" w:rsidRDefault="000D178F" w:rsidP="000D178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2521" w:type="dxa"/>
          </w:tcPr>
          <w:p w:rsidR="000D178F" w:rsidRDefault="000D178F" w:rsidP="000D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0D178F" w:rsidRPr="00230196" w:rsidTr="000D178F">
        <w:trPr>
          <w:trHeight w:val="40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1927D1" w:rsidRDefault="000D178F" w:rsidP="000D17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VI областной этнокультурной</w:t>
            </w:r>
            <w:r w:rsidRPr="001927D1">
              <w:rPr>
                <w:rFonts w:ascii="Times New Roman" w:hAnsi="Times New Roman" w:cs="Times New Roman"/>
              </w:rPr>
              <w:t xml:space="preserve"> акци</w:t>
            </w:r>
            <w:r>
              <w:rPr>
                <w:rFonts w:ascii="Times New Roman" w:hAnsi="Times New Roman" w:cs="Times New Roman"/>
              </w:rPr>
              <w:t>и</w:t>
            </w:r>
            <w:r w:rsidRPr="001927D1">
              <w:rPr>
                <w:rFonts w:ascii="Times New Roman" w:hAnsi="Times New Roman" w:cs="Times New Roman"/>
              </w:rPr>
              <w:t xml:space="preserve"> «Неделя национальных культур в библиотеках </w:t>
            </w:r>
            <w:proofErr w:type="spellStart"/>
            <w:r w:rsidRPr="001927D1">
              <w:rPr>
                <w:rFonts w:ascii="Times New Roman" w:hAnsi="Times New Roman" w:cs="Times New Roman"/>
              </w:rPr>
              <w:t>Приангарья</w:t>
            </w:r>
            <w:proofErr w:type="spellEnd"/>
            <w:r w:rsidRPr="001927D1">
              <w:rPr>
                <w:rFonts w:ascii="Times New Roman" w:hAnsi="Times New Roman" w:cs="Times New Roman"/>
              </w:rPr>
              <w:t xml:space="preserve"> "Радуга дружбы "»</w:t>
            </w:r>
          </w:p>
        </w:tc>
        <w:tc>
          <w:tcPr>
            <w:tcW w:w="1713" w:type="dxa"/>
          </w:tcPr>
          <w:p w:rsidR="000D178F" w:rsidRDefault="000D178F" w:rsidP="000D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21" w:type="dxa"/>
          </w:tcPr>
          <w:p w:rsidR="000D178F" w:rsidRDefault="000D178F" w:rsidP="000D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</w:p>
        </w:tc>
      </w:tr>
      <w:tr w:rsidR="000D178F" w:rsidRPr="00D97E7D" w:rsidTr="000D178F">
        <w:trPr>
          <w:trHeight w:val="244"/>
        </w:trPr>
        <w:tc>
          <w:tcPr>
            <w:tcW w:w="996" w:type="dxa"/>
            <w:vMerge w:val="restart"/>
          </w:tcPr>
          <w:p w:rsidR="000D178F" w:rsidRPr="00E95991" w:rsidRDefault="00E95991" w:rsidP="00E9599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  <w:tc>
          <w:tcPr>
            <w:tcW w:w="2254" w:type="dxa"/>
            <w:vMerge w:val="restart"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«Осинская школа искусств»</w:t>
            </w: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работ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художественного отделения</w:t>
            </w: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«Здравствуй, Белый месяц!» 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3-28.02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Алексеева М.Г.</w:t>
            </w:r>
          </w:p>
          <w:p w:rsidR="000D178F" w:rsidRPr="00551C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Башинова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( в здании школы)</w:t>
            </w:r>
          </w:p>
        </w:tc>
      </w:tr>
      <w:tr w:rsidR="000D178F" w:rsidRPr="00D97E7D" w:rsidTr="000D178F">
        <w:trPr>
          <w:trHeight w:val="2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0D178F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Детский Сагаалган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Мунгэн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ара»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2521" w:type="dxa"/>
          </w:tcPr>
          <w:p w:rsidR="000D178F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«Осинская школа искусств»</w:t>
            </w:r>
          </w:p>
          <w:p w:rsidR="000D178F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«МПБ им. В.К.Петонова»</w:t>
            </w:r>
          </w:p>
          <w:p w:rsidR="000D178F" w:rsidRPr="00551CF7" w:rsidRDefault="000D178F" w:rsidP="000D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ОМпДК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D178F" w:rsidRPr="00D97E7D" w:rsidTr="000D178F">
        <w:trPr>
          <w:trHeight w:val="24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Широкая масленица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Конец февраля - начало марта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Алексеева М.Г., </w:t>
            </w: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Минеева Е.А.</w:t>
            </w:r>
          </w:p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Иванова А.Э.</w:t>
            </w:r>
          </w:p>
        </w:tc>
      </w:tr>
      <w:tr w:rsidR="000D178F" w:rsidRPr="00D97E7D" w:rsidTr="000D178F">
        <w:trPr>
          <w:trHeight w:val="330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Беседа-лекция «</w:t>
            </w: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Разновидности </w:t>
            </w: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ёхора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. Символика. Значения обрядовых элементов танца»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Богданова Е.А.</w:t>
            </w:r>
          </w:p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Балдандашиев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Б.Р.</w:t>
            </w:r>
          </w:p>
        </w:tc>
      </w:tr>
      <w:tr w:rsidR="000D178F" w:rsidRPr="00D97E7D" w:rsidTr="000D178F">
        <w:trPr>
          <w:trHeight w:val="28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Традиции и обычаи бурятского народа в произведениях </w:t>
            </w: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Ц.Сампилова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Л.Очирова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, и др.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Башинова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Ю.Н.</w:t>
            </w:r>
          </w:p>
        </w:tc>
      </w:tr>
      <w:tr w:rsidR="000D178F" w:rsidRPr="00D97E7D" w:rsidTr="000D178F">
        <w:trPr>
          <w:trHeight w:val="252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Открытый урок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создания старообрядческих танцев на уроках ПКН в 8 классе хореографического отделения</w:t>
            </w: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Гимазова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0D178F" w:rsidRPr="00D97E7D" w:rsidTr="000D178F">
        <w:trPr>
          <w:trHeight w:val="315"/>
        </w:trPr>
        <w:tc>
          <w:tcPr>
            <w:tcW w:w="996" w:type="dxa"/>
            <w:vMerge/>
          </w:tcPr>
          <w:p w:rsidR="000D178F" w:rsidRPr="00935E33" w:rsidRDefault="000D178F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0D178F" w:rsidRPr="00935E33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экскурсий в мечеть, храм, краеведческий музей на уроках ИЗО подготовительного отделения</w:t>
            </w:r>
          </w:p>
        </w:tc>
        <w:tc>
          <w:tcPr>
            <w:tcW w:w="1713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2521" w:type="dxa"/>
          </w:tcPr>
          <w:p w:rsidR="000D178F" w:rsidRPr="00551CF7" w:rsidRDefault="000D178F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Вахрушкина Е.Ф.</w:t>
            </w:r>
          </w:p>
        </w:tc>
      </w:tr>
      <w:tr w:rsidR="00E95991" w:rsidRPr="00D97E7D" w:rsidTr="000D178F">
        <w:trPr>
          <w:gridAfter w:val="3"/>
          <w:wAfter w:w="6526" w:type="dxa"/>
          <w:trHeight w:val="276"/>
        </w:trPr>
        <w:tc>
          <w:tcPr>
            <w:tcW w:w="996" w:type="dxa"/>
            <w:vMerge/>
          </w:tcPr>
          <w:p w:rsidR="00E95991" w:rsidRPr="00935E33" w:rsidRDefault="00E95991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E95991" w:rsidRPr="00935E33" w:rsidRDefault="00E95991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991" w:rsidRPr="00D97E7D" w:rsidTr="000D178F">
        <w:trPr>
          <w:gridAfter w:val="3"/>
          <w:wAfter w:w="6526" w:type="dxa"/>
          <w:trHeight w:val="360"/>
        </w:trPr>
        <w:tc>
          <w:tcPr>
            <w:tcW w:w="996" w:type="dxa"/>
            <w:vMerge/>
          </w:tcPr>
          <w:p w:rsidR="00E95991" w:rsidRPr="00935E33" w:rsidRDefault="00E95991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E95991" w:rsidRPr="00935E33" w:rsidRDefault="00E95991" w:rsidP="000D1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5991" w:rsidRPr="00D97E7D" w:rsidTr="000D178F">
        <w:trPr>
          <w:gridAfter w:val="3"/>
          <w:wAfter w:w="6526" w:type="dxa"/>
          <w:trHeight w:val="375"/>
        </w:trPr>
        <w:tc>
          <w:tcPr>
            <w:tcW w:w="996" w:type="dxa"/>
            <w:vMerge/>
          </w:tcPr>
          <w:p w:rsidR="00E95991" w:rsidRPr="00935E33" w:rsidRDefault="00E95991" w:rsidP="000D178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E95991" w:rsidRPr="00935E33" w:rsidRDefault="00E95991" w:rsidP="00EB0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28A6" w:rsidRPr="00097CF9" w:rsidRDefault="00D828A6">
      <w:pPr>
        <w:rPr>
          <w:rFonts w:ascii="Times New Roman" w:hAnsi="Times New Roman" w:cs="Times New Roman"/>
          <w:sz w:val="24"/>
          <w:szCs w:val="24"/>
        </w:rPr>
      </w:pPr>
    </w:p>
    <w:sectPr w:rsidR="00D828A6" w:rsidRPr="00097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1335C"/>
    <w:multiLevelType w:val="hybridMultilevel"/>
    <w:tmpl w:val="FD704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661F2"/>
    <w:multiLevelType w:val="hybridMultilevel"/>
    <w:tmpl w:val="FD704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718ED"/>
    <w:multiLevelType w:val="hybridMultilevel"/>
    <w:tmpl w:val="C04E2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A4885"/>
    <w:multiLevelType w:val="hybridMultilevel"/>
    <w:tmpl w:val="FD704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7"/>
    <w:rsid w:val="00097CF9"/>
    <w:rsid w:val="000D178F"/>
    <w:rsid w:val="00141E67"/>
    <w:rsid w:val="002D2C9D"/>
    <w:rsid w:val="00526C9A"/>
    <w:rsid w:val="006A41E1"/>
    <w:rsid w:val="00935E33"/>
    <w:rsid w:val="00942AF5"/>
    <w:rsid w:val="00A65E7C"/>
    <w:rsid w:val="00AA15C3"/>
    <w:rsid w:val="00CF7EF7"/>
    <w:rsid w:val="00D33CC2"/>
    <w:rsid w:val="00D74BB0"/>
    <w:rsid w:val="00D828A6"/>
    <w:rsid w:val="00D87BAC"/>
    <w:rsid w:val="00D97E7D"/>
    <w:rsid w:val="00E52E70"/>
    <w:rsid w:val="00E95991"/>
    <w:rsid w:val="00F5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CB929"/>
  <w15:chartTrackingRefBased/>
  <w15:docId w15:val="{03652A03-70BB-47F7-8F41-47C6203E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7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30520-7F00-4DA0-8B42-52D9F9320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upr.kul@outlook.com</cp:lastModifiedBy>
  <cp:revision>9</cp:revision>
  <dcterms:created xsi:type="dcterms:W3CDTF">2022-01-18T07:18:00Z</dcterms:created>
  <dcterms:modified xsi:type="dcterms:W3CDTF">2022-01-19T06:23:00Z</dcterms:modified>
</cp:coreProperties>
</file>